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highlight w:val="white"/>
          <w:rtl w:val="0"/>
        </w:rPr>
        <w:t xml:space="preserve">Príloha č. 6 Výzvy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mbria" w:cs="Cambria" w:eastAsia="Cambria" w:hAnsi="Cambria"/>
          <w:b w:val="1"/>
          <w:smallCaps w:val="1"/>
          <w:sz w:val="44"/>
          <w:szCs w:val="44"/>
        </w:rPr>
      </w:pPr>
      <w:r w:rsidDel="00000000" w:rsidR="00000000" w:rsidRPr="00000000">
        <w:rPr>
          <w:rFonts w:ascii="Cambria" w:cs="Cambria" w:eastAsia="Cambria" w:hAnsi="Cambria"/>
          <w:b w:val="1"/>
          <w:smallCaps w:val="1"/>
          <w:sz w:val="44"/>
          <w:szCs w:val="44"/>
          <w:rtl w:val="0"/>
        </w:rPr>
        <w:t xml:space="preserve">Súhlas s použitím diela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2832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Názov súťaže</w:t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Mobiliár cykloturistickej infraštruktúry v regióne Liptov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Vyhlasovateľ:</w:t>
        <w:tab/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OOCR Region Liptov.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mbria" w:cs="Cambria" w:eastAsia="Cambria" w:hAnsi="Cambria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Meno a priezvisko/obchodné meno/názov:</w:t>
        <w:tab/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(vyplní účastník)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Sídlo/miesto podnikania/adresa: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(vyplní účastník)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IČO (ak bolo pridelené):</w:t>
        <w:tab/>
        <w:tab/>
        <w:tab/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(vyplní účastník)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podpisom tohto súhlasu, dávam </w:t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 </w:t>
      </w:r>
    </w:p>
    <w:p w:rsidR="00000000" w:rsidDel="00000000" w:rsidP="00000000" w:rsidRDefault="00000000" w:rsidRPr="00000000" w14:paraId="00000014">
      <w:pPr>
        <w:jc w:val="both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2160" w:firstLine="720"/>
        <w:jc w:val="both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OOCR Region Liptov</w:t>
      </w:r>
    </w:p>
    <w:p w:rsidR="00000000" w:rsidDel="00000000" w:rsidP="00000000" w:rsidRDefault="00000000" w:rsidRPr="00000000" w14:paraId="00000016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sídlo:                                   </w:t>
        <w:tab/>
        <w:t xml:space="preserve">Štúrova 1989/41, 031 42 Liptovský Mikuláš</w:t>
      </w:r>
    </w:p>
    <w:p w:rsidR="00000000" w:rsidDel="00000000" w:rsidP="00000000" w:rsidRDefault="00000000" w:rsidRPr="00000000" w14:paraId="00000017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IČO:                                     </w:t>
        <w:tab/>
        <w:t xml:space="preserve">42219906</w:t>
      </w:r>
    </w:p>
    <w:p w:rsidR="00000000" w:rsidDel="00000000" w:rsidP="00000000" w:rsidRDefault="00000000" w:rsidRPr="00000000" w14:paraId="00000018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DIČ:                                     </w:t>
        <w:tab/>
        <w:t xml:space="preserve">2023486069</w:t>
      </w:r>
    </w:p>
    <w:p w:rsidR="00000000" w:rsidDel="00000000" w:rsidP="00000000" w:rsidRDefault="00000000" w:rsidRPr="00000000" w14:paraId="00000019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IČ DPH:                   </w:t>
        <w:tab/>
        <w:t xml:space="preserve">        </w:t>
        <w:tab/>
        <w:t xml:space="preserve">SK 2023486069</w:t>
      </w:r>
    </w:p>
    <w:p w:rsidR="00000000" w:rsidDel="00000000" w:rsidP="00000000" w:rsidRDefault="00000000" w:rsidRPr="00000000" w14:paraId="0000001A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zastúpený:                        </w:t>
        <w:tab/>
        <w:t xml:space="preserve">Ing. Ján Blcháč, predseda predstavenstva</w:t>
      </w:r>
    </w:p>
    <w:p w:rsidR="00000000" w:rsidDel="00000000" w:rsidP="00000000" w:rsidRDefault="00000000" w:rsidRPr="00000000" w14:paraId="0000001B">
      <w:pPr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                                          </w:t>
        <w:tab/>
        <w:t xml:space="preserve">Ing. Matej Hulej, podpredseda predstavenstva</w:t>
      </w:r>
    </w:p>
    <w:p w:rsidR="00000000" w:rsidDel="00000000" w:rsidP="00000000" w:rsidRDefault="00000000" w:rsidRPr="00000000" w14:paraId="0000001C">
      <w:pPr>
        <w:spacing w:after="12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bankové spojenie:                </w:t>
        <w:tab/>
        <w:t xml:space="preserve">2993673451/0200, VUB banka</w:t>
      </w:r>
    </w:p>
    <w:p w:rsidR="00000000" w:rsidDel="00000000" w:rsidP="00000000" w:rsidRDefault="00000000" w:rsidRPr="00000000" w14:paraId="0000001D">
      <w:pPr>
        <w:spacing w:after="12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 súlade s § 65 a súvisiacimi ustanoveniami zákona č.185/2015 Z. z. Autorského zákona v znení neskorších predpisov (ďalej len ako „Autorský zákon“)</w:t>
      </w:r>
    </w:p>
    <w:p w:rsidR="00000000" w:rsidDel="00000000" w:rsidP="00000000" w:rsidRDefault="00000000" w:rsidRPr="00000000" w14:paraId="0000001F">
      <w:pPr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s ú h l a s (licenciu) </w:t>
      </w:r>
    </w:p>
    <w:p w:rsidR="00000000" w:rsidDel="00000000" w:rsidP="00000000" w:rsidRDefault="00000000" w:rsidRPr="00000000" w14:paraId="00000021">
      <w:pPr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 použitie diela – návrh Mobiliáru cykloturistickej infraštruktúry v regióne Liptov (ďalej len ako „dielo“) zaslanej do súťaže – Mobiliár cykloturistickej infraštruktúry v regióne Liptov (ďalej len ako „Súťaž“).</w:t>
      </w:r>
    </w:p>
    <w:p w:rsidR="00000000" w:rsidDel="00000000" w:rsidP="00000000" w:rsidRDefault="00000000" w:rsidRPr="00000000" w14:paraId="00000023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mbria" w:cs="Cambria" w:eastAsia="Cambria" w:hAnsi="Cambria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Súhlas na použitie diela udeľujem v prípade, ak som sa stal finalistom súťaže a v prípade ak nedodám projektovú dokumentáciu pre potreby obstarania mobiliáru podľa zadania.. V takom prípade udeľujem súhlas v plnom rozsahu v zmysle § 19 ods. 4 Autorského zákona, t.j. na použitie diela na účely Súťaže a jej realizácie vrátane zverejnenia diela na národnej a medzinárodnej úrovni. Súhlas na použitie diela poskytujem v neobmedzenom rozsahu s účinnosťou podpisu tohto súhlasu a odplatne za odmenu vyplatenú finalistom v zmysle podmienok súťaže. Zároveň vyhlasujem, že udelením tohto súhlasu ani zhotovením diela nedošlo k porušeniu autorských ani iných práv tretích osôb. </w:t>
      </w:r>
    </w:p>
    <w:p w:rsidR="00000000" w:rsidDel="00000000" w:rsidP="00000000" w:rsidRDefault="00000000" w:rsidRPr="00000000" w14:paraId="00000026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Dňa _____ v ____________________</w:t>
      </w:r>
    </w:p>
    <w:p w:rsidR="00000000" w:rsidDel="00000000" w:rsidP="00000000" w:rsidRDefault="00000000" w:rsidRPr="00000000" w14:paraId="00000028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________________________</w:t>
      </w:r>
    </w:p>
    <w:p w:rsidR="00000000" w:rsidDel="00000000" w:rsidP="00000000" w:rsidRDefault="00000000" w:rsidRPr="00000000" w14:paraId="0000002C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podpis účastníka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